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1" w:lineRule="auto"/>
        <w:rPr>
          <w:rFonts w:hint="default" w:ascii="Arial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附件：</w:t>
      </w:r>
    </w:p>
    <w:p>
      <w:pPr>
        <w:spacing w:before="226" w:line="215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"/>
          <w:sz w:val="44"/>
          <w:szCs w:val="44"/>
        </w:rPr>
        <w:t>航海科技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  <w:lang w:val="en-US" w:eastAsia="zh-CN"/>
        </w:rPr>
        <w:t>/教育成果展</w:t>
      </w:r>
      <w:r>
        <w:rPr>
          <w:rFonts w:hint="eastAsia" w:ascii="宋体" w:hAnsi="宋体" w:eastAsia="宋体" w:cs="宋体"/>
          <w:b/>
          <w:bCs/>
          <w:spacing w:val="6"/>
          <w:sz w:val="44"/>
          <w:szCs w:val="44"/>
          <w:lang w:val="en-US" w:eastAsia="zh-CN"/>
        </w:rPr>
        <w:t>参展</w:t>
      </w:r>
      <w:r>
        <w:rPr>
          <w:rFonts w:hint="eastAsia" w:ascii="宋体" w:hAnsi="宋体" w:eastAsia="宋体" w:cs="宋体"/>
          <w:b/>
          <w:bCs/>
          <w:spacing w:val="6"/>
          <w:sz w:val="44"/>
          <w:szCs w:val="44"/>
        </w:rPr>
        <w:t>申请表</w:t>
      </w:r>
    </w:p>
    <w:tbl>
      <w:tblPr>
        <w:tblStyle w:val="4"/>
        <w:tblpPr w:leftFromText="180" w:rightFromText="180" w:vertAnchor="text" w:horzAnchor="page" w:tblpX="1427" w:tblpY="465"/>
        <w:tblOverlap w:val="never"/>
        <w:tblW w:w="93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029"/>
        <w:gridCol w:w="1088"/>
        <w:gridCol w:w="1893"/>
        <w:gridCol w:w="1119"/>
        <w:gridCol w:w="17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33" w:type="dxa"/>
            <w:vAlign w:val="top"/>
          </w:tcPr>
          <w:p>
            <w:pPr>
              <w:spacing w:before="175" w:line="578" w:lineRule="exact"/>
              <w:ind w:left="2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2"/>
                <w:sz w:val="28"/>
                <w:szCs w:val="28"/>
              </w:rPr>
              <w:t>单位全称</w:t>
            </w:r>
          </w:p>
          <w:p>
            <w:pPr>
              <w:spacing w:line="399" w:lineRule="exact"/>
              <w:ind w:left="288"/>
              <w:rPr>
                <w:rFonts w:ascii="等线" w:hAnsi="等线" w:eastAsia="等线" w:cs="等线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pacing w:val="-14"/>
                <w:position w:val="3"/>
                <w:sz w:val="28"/>
                <w:szCs w:val="28"/>
              </w:rPr>
              <w:t>（盖章）</w:t>
            </w:r>
          </w:p>
        </w:tc>
        <w:tc>
          <w:tcPr>
            <w:tcW w:w="7891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3" w:type="dxa"/>
            <w:vAlign w:val="top"/>
          </w:tcPr>
          <w:p>
            <w:pPr>
              <w:spacing w:before="195" w:line="227" w:lineRule="auto"/>
              <w:ind w:left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通讯地址</w:t>
            </w:r>
          </w:p>
        </w:tc>
        <w:tc>
          <w:tcPr>
            <w:tcW w:w="501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before="195" w:line="220" w:lineRule="auto"/>
              <w:ind w:firstLine="250" w:firstLineChars="1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邮编</w:t>
            </w:r>
          </w:p>
        </w:tc>
        <w:tc>
          <w:tcPr>
            <w:tcW w:w="1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3" w:type="dxa"/>
            <w:vAlign w:val="top"/>
          </w:tcPr>
          <w:p>
            <w:pPr>
              <w:spacing w:before="195" w:line="222" w:lineRule="auto"/>
              <w:ind w:left="3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联系人</w:t>
            </w:r>
          </w:p>
        </w:tc>
        <w:tc>
          <w:tcPr>
            <w:tcW w:w="2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8" w:type="dxa"/>
            <w:vAlign w:val="top"/>
          </w:tcPr>
          <w:p>
            <w:pPr>
              <w:spacing w:before="195" w:line="220" w:lineRule="auto"/>
              <w:ind w:firstLine="268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职务</w:t>
            </w: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before="195" w:line="219" w:lineRule="auto"/>
              <w:ind w:firstLine="270" w:firstLineChars="100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手机</w:t>
            </w:r>
          </w:p>
        </w:tc>
        <w:tc>
          <w:tcPr>
            <w:tcW w:w="1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33" w:type="dxa"/>
            <w:tcBorders>
              <w:bottom w:val="single" w:color="auto" w:sz="4" w:space="0"/>
            </w:tcBorders>
            <w:vAlign w:val="top"/>
          </w:tcPr>
          <w:p>
            <w:pPr>
              <w:spacing w:before="187" w:line="221" w:lineRule="auto"/>
              <w:ind w:left="2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电子邮箱</w:t>
            </w:r>
          </w:p>
        </w:tc>
        <w:tc>
          <w:tcPr>
            <w:tcW w:w="789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8"/>
                <w:szCs w:val="28"/>
                <w:lang w:val="en-US" w:eastAsia="zh-CN"/>
              </w:rPr>
              <w:t>场地及展板形式选择——2024年中国航海日活动周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1" w:hRule="atLeast"/>
        </w:trPr>
        <w:tc>
          <w:tcPr>
            <w:tcW w:w="9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 xml:space="preserve"> 1.场地一：天津生态城世茂希尔顿酒店</w:t>
            </w:r>
          </w:p>
          <w:p>
            <w:pPr>
              <w:ind w:firstLine="1088" w:firstLineChars="400"/>
              <w:jc w:val="both"/>
              <w:rPr>
                <w:rFonts w:hint="default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 xml:space="preserve">多层木制定制展板，面积 ；费用：1100元/平方米。 </w:t>
            </w:r>
          </w:p>
          <w:p>
            <w:pPr>
              <w:ind w:firstLine="1088" w:firstLineChars="400"/>
              <w:jc w:val="both"/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>双层木质展板，数量；费用：12000-14000元/个。</w:t>
            </w:r>
          </w:p>
          <w:p>
            <w:pPr>
              <w:ind w:firstLine="1092" w:firstLineChars="400"/>
              <w:jc w:val="both"/>
              <w:rPr>
                <w:rFonts w:hint="default" w:ascii="宋体" w:hAnsi="宋体" w:eastAsia="宋体" w:cs="宋体"/>
                <w:b/>
                <w:bCs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position w:val="22"/>
                <w:sz w:val="28"/>
                <w:szCs w:val="28"/>
                <w:lang w:val="en-US" w:eastAsia="zh-CN"/>
              </w:rPr>
              <w:t>注:2选1</w:t>
            </w:r>
          </w:p>
          <w:p>
            <w:pPr>
              <w:numPr>
                <w:ilvl w:val="0"/>
                <w:numId w:val="0"/>
              </w:numPr>
              <w:spacing w:before="91" w:line="22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dash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>2.场地二：滨海一号温泉度假酒店</w:t>
            </w:r>
          </w:p>
          <w:p>
            <w:pPr>
              <w:ind w:firstLine="1088" w:firstLineChars="400"/>
              <w:jc w:val="both"/>
              <w:rPr>
                <w:rFonts w:hint="default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>木制作造型展板，数量 ；费用：10000-12000元/个。</w:t>
            </w:r>
          </w:p>
          <w:p>
            <w:pPr>
              <w:ind w:firstLine="1088" w:firstLineChars="400"/>
              <w:jc w:val="both"/>
              <w:rPr>
                <w:rFonts w:hint="default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>双面软膜灯箱，数量；费用：1800-2200元/个。</w:t>
            </w:r>
          </w:p>
          <w:p>
            <w:pPr>
              <w:ind w:firstLine="1088" w:firstLineChars="400"/>
              <w:jc w:val="both"/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4"/>
                <w:position w:val="22"/>
                <w:sz w:val="28"/>
                <w:szCs w:val="28"/>
                <w:lang w:val="en-US" w:eastAsia="zh-CN"/>
              </w:rPr>
              <w:t>门型展架，数量；450-550元/个</w:t>
            </w:r>
          </w:p>
          <w:p>
            <w:pPr>
              <w:ind w:firstLine="1092" w:firstLineChars="40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position w:val="22"/>
                <w:sz w:val="28"/>
                <w:szCs w:val="28"/>
                <w:lang w:val="en-US" w:eastAsia="zh-CN"/>
              </w:rPr>
              <w:t>注：3选1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14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78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0" w:hanging="280" w:hangingChars="100"/>
              <w:textAlignment w:val="baseline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1.中国航海日活动周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</w:rPr>
              <w:t>航海科技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/教育成果展可选择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8"/>
                <w:szCs w:val="28"/>
                <w:lang w:val="en-US" w:eastAsia="zh-CN"/>
              </w:rPr>
              <w:t>任一场地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8"/>
                <w:szCs w:val="28"/>
                <w:lang w:val="en-US" w:eastAsia="zh-CN"/>
              </w:rPr>
              <w:t>两场地同时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（在场地一和场地二中同时勾选）展示，两场地展示可享受适当优惠；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12" w:lineRule="auto"/>
              <w:ind w:left="0" w:hanging="280" w:hangingChars="100"/>
              <w:textAlignment w:val="baseline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2.除多层木制定制展板，其余展板费用均包含管理费、设计费、运输制作、人工费用等；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280" w:hanging="280" w:hangingChars="100"/>
              <w:textAlignment w:val="baseline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3.价格区间根据展板位置前后，设计复杂程度等设定。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95" w:line="227" w:lineRule="auto"/>
              <w:ind w:left="244"/>
              <w:jc w:val="center"/>
              <w:rPr>
                <w:rFonts w:hint="eastAsia" w:ascii="宋体" w:hAnsi="宋体" w:eastAsia="宋体" w:cs="宋体"/>
                <w:b/>
                <w:bCs/>
                <w:spacing w:val="-3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28"/>
                <w:szCs w:val="28"/>
                <w:lang w:val="en-US" w:eastAsia="zh-CN"/>
              </w:rPr>
              <w:t>场地及展板形式选择——国际航行学会联合会2024年世界大会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32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pacing w:before="91" w:line="220" w:lineRule="auto"/>
              <w:ind w:firstLine="1644" w:firstLineChars="6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双层木质展板，数量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；费用：8500元/个。</w:t>
            </w:r>
          </w:p>
          <w:p>
            <w:pPr>
              <w:numPr>
                <w:ilvl w:val="0"/>
                <w:numId w:val="0"/>
              </w:numPr>
              <w:spacing w:before="91" w:line="22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木制作造型展板，数量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；费用：7500元/个。</w:t>
            </w:r>
          </w:p>
          <w:p>
            <w:pPr>
              <w:numPr>
                <w:ilvl w:val="0"/>
                <w:numId w:val="0"/>
              </w:numPr>
              <w:spacing w:before="91" w:line="22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双面软膜灯箱，数量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>；费用：1350元/个。</w:t>
            </w:r>
          </w:p>
          <w:p>
            <w:pPr>
              <w:numPr>
                <w:ilvl w:val="0"/>
                <w:numId w:val="0"/>
              </w:numPr>
              <w:spacing w:before="91" w:line="220" w:lineRule="auto"/>
              <w:ind w:leftChars="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u w:val="none"/>
                <w:lang w:val="en-US" w:eastAsia="zh-CN"/>
              </w:rPr>
              <w:t>注：3选1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33" w:type="dxa"/>
            <w:vAlign w:val="center"/>
          </w:tcPr>
          <w:p>
            <w:pPr>
              <w:spacing w:before="94" w:line="208" w:lineRule="auto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说明</w:t>
            </w:r>
          </w:p>
        </w:tc>
        <w:tc>
          <w:tcPr>
            <w:tcW w:w="7891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Theme="minorEastAsia" w:hAnsiTheme="minorEastAsia" w:eastAsiaTheme="minorEastAsia" w:cstheme="minorEastAsia"/>
                <w:b/>
                <w:bCs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参加中国航海日活动周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</w:rPr>
              <w:t>航海科技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/教育成果展其中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8"/>
                <w:szCs w:val="28"/>
                <w:lang w:val="en-US" w:eastAsia="zh-CN"/>
              </w:rPr>
              <w:t>场地之一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8"/>
                <w:sz w:val="28"/>
                <w:szCs w:val="28"/>
                <w:lang w:val="en-US" w:eastAsia="zh-CN"/>
              </w:rPr>
              <w:t>同时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8"/>
                <w:sz w:val="28"/>
                <w:szCs w:val="28"/>
                <w:lang w:val="en-US" w:eastAsia="zh-CN"/>
              </w:rPr>
              <w:t>参加国际航行联合大会展板可享受适当优惠。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航海科技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/教育成果展</w:t>
            </w:r>
          </w:p>
          <w:p>
            <w:pPr>
              <w:spacing w:before="94" w:line="208" w:lineRule="auto"/>
              <w:jc w:val="center"/>
              <w:rPr>
                <w:rFonts w:hint="default" w:ascii="等线" w:hAnsi="等线" w:eastAsia="等线" w:cs="等线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汇款信息</w:t>
            </w:r>
          </w:p>
        </w:tc>
        <w:tc>
          <w:tcPr>
            <w:tcW w:w="7891" w:type="dxa"/>
            <w:gridSpan w:val="5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名 称：中国航海学会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开 户 银 行：中国光大银行北京和平里支行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账 号：3547 0188 0000 01825</w:t>
            </w:r>
          </w:p>
          <w:p>
            <w:pPr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  <w:t>备注：参展费用</w:t>
            </w:r>
          </w:p>
        </w:tc>
      </w:tr>
    </w:tbl>
    <w:p>
      <w:pPr>
        <w:spacing w:line="229" w:lineRule="exact"/>
      </w:pPr>
    </w:p>
    <w:p>
      <w:pPr>
        <w:rPr>
          <w:rFonts w:ascii="Arial"/>
          <w:sz w:val="21"/>
        </w:rPr>
      </w:pPr>
    </w:p>
    <w:p/>
    <w:sectPr>
      <w:headerReference r:id="rId5" w:type="default"/>
      <w:footerReference r:id="rId6" w:type="default"/>
      <w:pgSz w:w="11906" w:h="16839"/>
      <w:pgMar w:top="1440" w:right="1080" w:bottom="1440" w:left="10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WU4NzljODBlOWFhMGEzMDJiYmE4MTM2ZjFhZDIifQ=="/>
  </w:docVars>
  <w:rsids>
    <w:rsidRoot w:val="79836A5C"/>
    <w:rsid w:val="086B151B"/>
    <w:rsid w:val="0AA67C6B"/>
    <w:rsid w:val="1C34084F"/>
    <w:rsid w:val="269C0ED7"/>
    <w:rsid w:val="3CD817E2"/>
    <w:rsid w:val="49603D8D"/>
    <w:rsid w:val="64C80D68"/>
    <w:rsid w:val="654E2636"/>
    <w:rsid w:val="6BF66210"/>
    <w:rsid w:val="79836A5C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2024-04-09T15:10:00Z</dcterms:created>
  <dc:creator>小夏夏</dc:creator>
  <cp:lastModifiedBy>赵建虎</cp:lastModifiedBy>
  <dcterms:modified xsi:type="dcterms:W3CDTF">2024-04-10T08:40:25Z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50C6663064894167B6041E1C89A7BDFE_13</vt:lpwstr>
  </property>
</Properties>
</file>