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" w:afterLines="30" w:line="330" w:lineRule="exact"/>
        <w:jc w:val="center"/>
        <w:textAlignment w:val="auto"/>
        <w:rPr>
          <w:rFonts w:hint="default" w:eastAsia="宋体"/>
          <w:b/>
          <w:sz w:val="28"/>
          <w:szCs w:val="28"/>
          <w:highlight w:val="none"/>
          <w:lang w:val="en-US" w:eastAsia="zh-CN"/>
        </w:rPr>
      </w:pPr>
      <w:r>
        <w:rPr>
          <w:b/>
          <w:sz w:val="28"/>
          <w:szCs w:val="28"/>
          <w:highlight w:val="none"/>
        </w:rPr>
        <w:t>20</w:t>
      </w:r>
      <w:r>
        <w:rPr>
          <w:rFonts w:hint="eastAsia"/>
          <w:b/>
          <w:sz w:val="28"/>
          <w:szCs w:val="28"/>
          <w:highlight w:val="none"/>
        </w:rPr>
        <w:t>2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4</w:t>
      </w:r>
      <w:r>
        <w:rPr>
          <w:b/>
          <w:sz w:val="28"/>
          <w:szCs w:val="28"/>
          <w:highlight w:val="none"/>
        </w:rPr>
        <w:t>年《航海技术》《中国航海》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征订回执单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</w:pPr>
      <w:r>
        <w:rPr>
          <w:rFonts w:hint="eastAsia" w:eastAsia="楷体_GB2312"/>
          <w:b/>
          <w:color w:val="000000"/>
          <w:szCs w:val="21"/>
          <w:lang w:eastAsia="zh-CN"/>
        </w:rPr>
        <w:t>《</w:t>
      </w:r>
      <w:r>
        <w:rPr>
          <w:rFonts w:eastAsia="楷体_GB2312"/>
          <w:b/>
          <w:color w:val="000000"/>
          <w:szCs w:val="21"/>
        </w:rPr>
        <w:t>航海技术》</w:t>
      </w:r>
      <w:r>
        <w:rPr>
          <w:rFonts w:hint="eastAsia" w:eastAsia="楷体_GB2312"/>
          <w:b/>
          <w:color w:val="000000"/>
          <w:szCs w:val="21"/>
        </w:rPr>
        <w:t>（</w:t>
      </w:r>
      <w:r>
        <w:rPr>
          <w:rFonts w:eastAsia="楷体_GB2312"/>
          <w:b/>
          <w:color w:val="000000"/>
          <w:szCs w:val="21"/>
        </w:rPr>
        <w:t>双月刊</w:t>
      </w:r>
      <w:r>
        <w:rPr>
          <w:rFonts w:hint="eastAsia" w:eastAsia="楷体_GB2312"/>
          <w:b/>
          <w:color w:val="000000"/>
          <w:szCs w:val="21"/>
        </w:rPr>
        <w:t>）</w:t>
      </w:r>
      <w:r>
        <w:rPr>
          <w:rFonts w:hint="eastAsia" w:eastAsia="楷体_GB2312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是中国科协主管、中国航海学会主办的大航海领域综合性高级学术期刊。其</w:t>
      </w:r>
      <w:r>
        <w:rPr>
          <w:rFonts w:eastAsia="楷体_GB2312"/>
          <w:color w:val="000000"/>
          <w:szCs w:val="21"/>
        </w:rPr>
        <w:t>宗旨是传播先进航海应用技术，提高人员</w:t>
      </w:r>
      <w:r>
        <w:rPr>
          <w:rFonts w:hint="eastAsia" w:eastAsia="楷体_GB2312"/>
          <w:color w:val="000000"/>
          <w:szCs w:val="21"/>
        </w:rPr>
        <w:t>职业</w:t>
      </w:r>
      <w:r>
        <w:rPr>
          <w:rFonts w:eastAsia="楷体_GB2312"/>
          <w:color w:val="000000"/>
          <w:szCs w:val="21"/>
        </w:rPr>
        <w:t>素质，保障船舶安全，保护海洋环境，促进航运企</w:t>
      </w:r>
      <w:r>
        <w:rPr>
          <w:rFonts w:eastAsia="楷体_GB2312"/>
          <w:szCs w:val="21"/>
        </w:rPr>
        <w:t>业经营效益提高；是中国航海学会关于航海</w:t>
      </w:r>
      <w:r>
        <w:rPr>
          <w:rFonts w:hint="eastAsia" w:eastAsia="楷体_GB2312"/>
          <w:szCs w:val="21"/>
        </w:rPr>
        <w:t>领域高级学术交流、应用科学研究、工程与装备技术创新和成果推广应用、先进航海文化与重要科技信息传播</w:t>
      </w:r>
      <w:r>
        <w:rPr>
          <w:rFonts w:hint="eastAsia" w:eastAsia="楷体_GB2312"/>
          <w:szCs w:val="21"/>
          <w:lang w:val="en-US" w:eastAsia="zh-CN"/>
        </w:rPr>
        <w:t>的</w:t>
      </w:r>
      <w:r>
        <w:rPr>
          <w:rFonts w:hint="eastAsia" w:eastAsia="楷体_GB2312"/>
          <w:szCs w:val="21"/>
        </w:rPr>
        <w:t>权威平台</w:t>
      </w:r>
      <w:r>
        <w:rPr>
          <w:rFonts w:eastAsia="楷体_GB2312"/>
          <w:szCs w:val="21"/>
        </w:rPr>
        <w:t>。</w:t>
      </w:r>
      <w:r>
        <w:rPr>
          <w:rFonts w:hint="default" w:eastAsia="楷体_GB2312"/>
          <w:b w:val="0"/>
          <w:bCs w:val="0"/>
          <w:szCs w:val="21"/>
        </w:rPr>
        <w:t>入选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中国科协《航海领域高质量科技期刊</w:t>
      </w:r>
      <w:r>
        <w:rPr>
          <w:rFonts w:hint="eastAsia" w:eastAsia="楷体_GB2312" w:cs="Times New Roman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分级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目录》</w:t>
      </w:r>
      <w:r>
        <w:rPr>
          <w:rFonts w:hint="default" w:eastAsia="楷体_GB2312"/>
          <w:b w:val="0"/>
          <w:bCs w:val="0"/>
          <w:szCs w:val="21"/>
        </w:rPr>
        <w:t>T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2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级</w:t>
      </w:r>
      <w:r>
        <w:rPr>
          <w:rFonts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，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在全国期刊核验和审读中获评“优秀”级。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/>
          <w:szCs w:val="21"/>
        </w:rPr>
        <w:t>《航海技术》</w:t>
      </w:r>
      <w:r>
        <w:rPr>
          <w:rFonts w:eastAsia="楷体_GB2312"/>
          <w:szCs w:val="21"/>
        </w:rPr>
        <w:t>每期定价</w:t>
      </w:r>
      <w:r>
        <w:rPr>
          <w:rFonts w:hint="eastAsia" w:eastAsia="楷体_GB2312"/>
          <w:szCs w:val="21"/>
        </w:rPr>
        <w:t>30</w:t>
      </w:r>
      <w:r>
        <w:rPr>
          <w:rFonts w:eastAsia="楷体_GB2312"/>
          <w:szCs w:val="21"/>
        </w:rPr>
        <w:t>元，全年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6期</w:t>
      </w:r>
      <w:r>
        <w:rPr>
          <w:rFonts w:hint="eastAsia" w:eastAsia="楷体_GB2312"/>
          <w:szCs w:val="21"/>
          <w:lang w:val="en-US" w:eastAsia="zh-CN"/>
        </w:rPr>
        <w:t>包邮</w:t>
      </w:r>
      <w:r>
        <w:rPr>
          <w:rFonts w:hint="eastAsia" w:eastAsia="楷体_GB2312"/>
          <w:szCs w:val="21"/>
        </w:rPr>
        <w:t>）</w:t>
      </w:r>
      <w:r>
        <w:rPr>
          <w:rFonts w:eastAsia="楷体_GB2312"/>
          <w:szCs w:val="21"/>
        </w:rPr>
        <w:t>定价人民币1</w:t>
      </w:r>
      <w:r>
        <w:rPr>
          <w:rFonts w:hint="eastAsia" w:eastAsia="楷体_GB2312"/>
          <w:szCs w:val="21"/>
        </w:rPr>
        <w:t>80</w:t>
      </w:r>
      <w:r>
        <w:rPr>
          <w:rFonts w:eastAsia="楷体_GB2312"/>
          <w:szCs w:val="21"/>
        </w:rPr>
        <w:t>元，港、澳、台地区定价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元。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default" w:eastAsia="楷体_GB2312"/>
          <w:bCs/>
          <w:szCs w:val="21"/>
          <w:lang w:val="en-US" w:eastAsia="zh-CN"/>
        </w:rPr>
      </w:pPr>
      <w:r>
        <w:rPr>
          <w:rFonts w:eastAsia="楷体_GB2312"/>
          <w:b/>
          <w:szCs w:val="21"/>
        </w:rPr>
        <w:t>《中国航海》</w:t>
      </w:r>
      <w:r>
        <w:rPr>
          <w:rFonts w:hint="eastAsia" w:eastAsia="楷体_GB2312"/>
          <w:b/>
          <w:szCs w:val="21"/>
        </w:rPr>
        <w:t>（</w:t>
      </w:r>
      <w:r>
        <w:rPr>
          <w:rFonts w:eastAsia="楷体_GB2312"/>
          <w:b/>
          <w:szCs w:val="21"/>
        </w:rPr>
        <w:t>季刊</w:t>
      </w:r>
      <w:r>
        <w:rPr>
          <w:rFonts w:hint="eastAsia" w:eastAsia="楷体_GB2312"/>
          <w:b/>
          <w:szCs w:val="21"/>
        </w:rPr>
        <w:t>）</w:t>
      </w:r>
      <w:r>
        <w:rPr>
          <w:rFonts w:eastAsia="楷体_GB2312"/>
          <w:b/>
          <w:szCs w:val="21"/>
        </w:rPr>
        <w:t>是中文核心期刊、中国科技核心期刊，被中国科学引文（CSCD）核心数据库、JST 日本科学技术振兴机构数据库</w:t>
      </w:r>
      <w:r>
        <w:rPr>
          <w:rFonts w:hint="eastAsia" w:eastAsia="楷体_GB2312"/>
          <w:b/>
          <w:szCs w:val="21"/>
          <w:lang w:val="en-US" w:eastAsia="zh-CN"/>
        </w:rPr>
        <w:t>收录</w:t>
      </w:r>
      <w:r>
        <w:rPr>
          <w:rFonts w:hint="eastAsia" w:eastAsia="楷体_GB2312"/>
          <w:b/>
          <w:szCs w:val="21"/>
          <w:lang w:eastAsia="zh-CN"/>
        </w:rPr>
        <w:t>，</w:t>
      </w:r>
      <w:r>
        <w:rPr>
          <w:rFonts w:eastAsia="楷体_GB2312"/>
          <w:b w:val="0"/>
          <w:bCs/>
          <w:szCs w:val="21"/>
        </w:rPr>
        <w:t>其</w:t>
      </w:r>
      <w:r>
        <w:rPr>
          <w:rFonts w:eastAsia="楷体_GB2312"/>
          <w:szCs w:val="21"/>
        </w:rPr>
        <w:t>宗旨是促进我国航海科技水平的发展提高，促进国内外的学术交流；主要刊载国家重点项目研究成果，</w:t>
      </w:r>
      <w:r>
        <w:rPr>
          <w:rFonts w:hint="eastAsia" w:eastAsia="楷体_GB2312"/>
          <w:szCs w:val="21"/>
        </w:rPr>
        <w:t>大航海领域</w:t>
      </w:r>
      <w:r>
        <w:rPr>
          <w:rFonts w:eastAsia="楷体_GB2312"/>
          <w:szCs w:val="21"/>
        </w:rPr>
        <w:t>的学术论文和学会动态等；是中国航海学会</w:t>
      </w:r>
      <w:r>
        <w:rPr>
          <w:rFonts w:hint="eastAsia" w:eastAsia="楷体_GB2312"/>
          <w:szCs w:val="21"/>
        </w:rPr>
        <w:t>顶级学术交流、尖端科学研究、先进技术创新和前沿信息传播的高端平台</w:t>
      </w:r>
      <w:r>
        <w:rPr>
          <w:rFonts w:eastAsia="楷体_GB2312"/>
          <w:szCs w:val="21"/>
        </w:rPr>
        <w:t>。</w:t>
      </w:r>
      <w:r>
        <w:rPr>
          <w:rFonts w:hint="eastAsia" w:eastAsia="楷体_GB2312"/>
          <w:b w:val="0"/>
          <w:bCs w:val="0"/>
          <w:szCs w:val="21"/>
        </w:rPr>
        <w:t>入选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中国科协《航海领域高质量科技期刊</w:t>
      </w:r>
      <w:r>
        <w:rPr>
          <w:rFonts w:hint="eastAsia" w:eastAsia="楷体_GB2312" w:cs="Times New Roman"/>
          <w:i w:val="0"/>
          <w:iCs w:val="0"/>
          <w:caps w:val="0"/>
          <w:spacing w:val="0"/>
          <w:sz w:val="21"/>
          <w:szCs w:val="21"/>
          <w:shd w:val="clear"/>
          <w:lang w:val="en-US" w:eastAsia="zh-CN"/>
        </w:rPr>
        <w:t>分级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spacing w:val="0"/>
          <w:sz w:val="21"/>
          <w:szCs w:val="21"/>
          <w:shd w:val="clear"/>
        </w:rPr>
        <w:t>目录》</w:t>
      </w:r>
      <w:r>
        <w:rPr>
          <w:rFonts w:hint="eastAsia" w:eastAsia="楷体_GB2312"/>
          <w:b w:val="0"/>
          <w:bCs w:val="0"/>
          <w:szCs w:val="21"/>
        </w:rPr>
        <w:t>T1</w:t>
      </w:r>
      <w:r>
        <w:rPr>
          <w:rFonts w:hint="eastAsia" w:eastAsia="楷体_GB2312"/>
          <w:b w:val="0"/>
          <w:bCs/>
          <w:szCs w:val="21"/>
        </w:rPr>
        <w:t>级</w:t>
      </w:r>
      <w:r>
        <w:rPr>
          <w:rFonts w:hint="eastAsia" w:eastAsia="楷体_GB2312"/>
          <w:b w:val="0"/>
          <w:bCs/>
          <w:szCs w:val="21"/>
          <w:lang w:eastAsia="zh-CN"/>
        </w:rPr>
        <w:t>，</w:t>
      </w:r>
      <w:r>
        <w:rPr>
          <w:rFonts w:hint="eastAsia" w:eastAsia="楷体_GB2312"/>
          <w:b w:val="0"/>
          <w:bCs/>
          <w:szCs w:val="21"/>
          <w:lang w:val="en-US" w:eastAsia="zh-CN"/>
        </w:rPr>
        <w:t>在全国期刊核验和审读中获评“优秀”级。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eastAsia" w:eastAsia="楷体_GB2312"/>
          <w:szCs w:val="21"/>
        </w:rPr>
      </w:pPr>
      <w:r>
        <w:rPr>
          <w:rFonts w:eastAsia="楷体_GB2312"/>
          <w:bCs/>
          <w:szCs w:val="21"/>
        </w:rPr>
        <w:t>《中国航海》</w:t>
      </w:r>
      <w:r>
        <w:rPr>
          <w:rFonts w:eastAsia="楷体_GB2312"/>
          <w:szCs w:val="21"/>
        </w:rPr>
        <w:t>每期定价</w:t>
      </w:r>
      <w:r>
        <w:rPr>
          <w:rFonts w:hint="eastAsia" w:eastAsia="楷体_GB2312"/>
          <w:szCs w:val="21"/>
        </w:rPr>
        <w:t>40</w:t>
      </w:r>
      <w:r>
        <w:rPr>
          <w:rFonts w:eastAsia="楷体_GB2312"/>
          <w:szCs w:val="21"/>
        </w:rPr>
        <w:t>元，全年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4期</w:t>
      </w:r>
      <w:r>
        <w:rPr>
          <w:rFonts w:hint="eastAsia" w:eastAsia="楷体_GB2312"/>
          <w:szCs w:val="21"/>
          <w:lang w:val="en-US" w:eastAsia="zh-CN"/>
        </w:rPr>
        <w:t>包邮</w:t>
      </w:r>
      <w:r>
        <w:rPr>
          <w:rFonts w:hint="eastAsia" w:eastAsia="楷体_GB2312"/>
          <w:szCs w:val="21"/>
        </w:rPr>
        <w:t>）</w:t>
      </w:r>
      <w:r>
        <w:rPr>
          <w:rFonts w:eastAsia="楷体_GB2312"/>
          <w:szCs w:val="21"/>
        </w:rPr>
        <w:t>定价人民币</w:t>
      </w:r>
      <w:r>
        <w:rPr>
          <w:rFonts w:hint="eastAsia" w:eastAsia="楷体_GB2312"/>
          <w:szCs w:val="21"/>
        </w:rPr>
        <w:t>160</w:t>
      </w:r>
      <w:r>
        <w:rPr>
          <w:rFonts w:eastAsia="楷体_GB2312"/>
          <w:szCs w:val="21"/>
        </w:rPr>
        <w:t>元，港、澳、台地区定价人民币</w:t>
      </w:r>
      <w:r>
        <w:rPr>
          <w:rFonts w:hint="eastAsia" w:eastAsia="楷体_GB2312"/>
          <w:szCs w:val="21"/>
        </w:rPr>
        <w:t>280</w:t>
      </w:r>
      <w:r>
        <w:rPr>
          <w:rFonts w:eastAsia="楷体_GB2312"/>
          <w:szCs w:val="21"/>
        </w:rPr>
        <w:t>元。</w:t>
      </w:r>
      <w:r>
        <w:rPr>
          <w:rFonts w:hint="eastAsia" w:eastAsia="楷体_GB2312"/>
          <w:szCs w:val="21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  </w:t>
      </w:r>
      <w:r>
        <w:rPr>
          <w:rFonts w:eastAsia="楷体_GB2312"/>
          <w:b/>
          <w:bCs/>
          <w:szCs w:val="21"/>
        </w:rPr>
        <w:t>邮件汇款订阅：</w:t>
      </w:r>
      <w:r>
        <w:rPr>
          <w:rFonts w:eastAsia="楷体_GB2312"/>
          <w:szCs w:val="21"/>
        </w:rPr>
        <w:t>请填写征订回执单发送至邮箱hhjs@cinnet.cn，以便我们获取邮寄地址和发票信息，并通过银行转账支付至下方账户，转账备注为</w:t>
      </w:r>
      <w:r>
        <w:rPr>
          <w:rFonts w:hint="eastAsia" w:eastAsia="楷体_GB2312"/>
          <w:szCs w:val="21"/>
          <w:lang w:eastAsia="zh-CN"/>
        </w:rPr>
        <w:t>“</w:t>
      </w:r>
      <w:r>
        <w:rPr>
          <w:rFonts w:eastAsia="楷体_GB2312"/>
          <w:szCs w:val="21"/>
        </w:rPr>
        <w:t>期刊订阅</w:t>
      </w:r>
      <w:r>
        <w:rPr>
          <w:rFonts w:hint="eastAsia" w:eastAsia="楷体_GB2312"/>
          <w:szCs w:val="21"/>
          <w:lang w:eastAsia="zh-CN"/>
        </w:rPr>
        <w:t>”。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 账户名称：华运航意文化（北京）有限公司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b w:val="0"/>
          <w:bCs w:val="0"/>
          <w:szCs w:val="21"/>
        </w:rPr>
      </w:pPr>
      <w:r>
        <w:rPr>
          <w:rFonts w:eastAsia="楷体_GB2312"/>
          <w:szCs w:val="21"/>
        </w:rPr>
        <w:t> </w:t>
      </w:r>
      <w:r>
        <w:rPr>
          <w:rFonts w:eastAsia="楷体_GB2312"/>
          <w:b w:val="0"/>
          <w:bCs w:val="0"/>
          <w:szCs w:val="21"/>
        </w:rPr>
        <w:t>开户银行：中国工商银行股份有限公司北京北太平庄支行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 w:val="0"/>
          <w:szCs w:val="21"/>
        </w:rPr>
        <w:t> 银行</w:t>
      </w:r>
      <w:r>
        <w:rPr>
          <w:rFonts w:hint="eastAsia" w:eastAsia="楷体_GB2312"/>
          <w:b w:val="0"/>
          <w:bCs w:val="0"/>
          <w:szCs w:val="21"/>
          <w:lang w:val="en-US" w:eastAsia="zh-CN"/>
        </w:rPr>
        <w:t>账</w:t>
      </w:r>
      <w:r>
        <w:rPr>
          <w:rFonts w:eastAsia="楷体_GB2312"/>
          <w:b w:val="0"/>
          <w:bCs w:val="0"/>
          <w:szCs w:val="21"/>
        </w:rPr>
        <w:t>号：02</w:t>
      </w:r>
      <w:r>
        <w:rPr>
          <w:rFonts w:eastAsia="楷体_GB2312"/>
          <w:szCs w:val="21"/>
        </w:rPr>
        <w:t>00 0100 0920 0486 802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hint="eastAsia" w:eastAsia="楷体_GB2312"/>
          <w:szCs w:val="21"/>
          <w:lang w:val="en-US" w:eastAsia="zh-CN"/>
        </w:rPr>
      </w:pPr>
      <w:r>
        <w:rPr>
          <w:rFonts w:eastAsia="楷体_GB2312"/>
          <w:szCs w:val="21"/>
        </w:rPr>
        <w:t> </w:t>
      </w:r>
      <w:r>
        <w:rPr>
          <w:rFonts w:eastAsia="楷体_GB2312"/>
          <w:b/>
          <w:bCs/>
          <w:szCs w:val="21"/>
        </w:rPr>
        <w:t>在线商城订阅：</w:t>
      </w:r>
      <w:r>
        <w:rPr>
          <w:rFonts w:eastAsia="楷体_GB2312"/>
          <w:szCs w:val="21"/>
        </w:rPr>
        <w:t>登录中国航海学会</w:t>
      </w:r>
      <w:r>
        <w:rPr>
          <w:rFonts w:hint="eastAsia" w:eastAsia="楷体_GB2312"/>
          <w:szCs w:val="21"/>
          <w:lang w:val="en-US" w:eastAsia="zh-CN"/>
        </w:rPr>
        <w:t>官网点击右上角“会员登录”进入会员系统（https://huiyuan.cinnet.cn/）</w:t>
      </w:r>
      <w:r>
        <w:rPr>
          <w:rFonts w:hint="eastAsia" w:eastAsia="楷体_GB2312"/>
          <w:szCs w:val="21"/>
          <w:lang w:val="en-US" w:eastAsia="zh-CN"/>
        </w:rPr>
        <w:fldChar w:fldCharType="begin"/>
      </w:r>
      <w:r>
        <w:rPr>
          <w:rFonts w:hint="eastAsia" w:eastAsia="楷体_GB2312"/>
          <w:szCs w:val="21"/>
          <w:lang w:val="en-US" w:eastAsia="zh-CN"/>
        </w:rPr>
        <w:instrText xml:space="preserve"> HYPERLINK "http://www.cinnet.cn)，点击右上角会员登录→客户注册→产品订购→选择相应产品进行订购（支持微信、支付宝支付），发票可在系统内申请和下载。" </w:instrText>
      </w:r>
      <w:r>
        <w:rPr>
          <w:rFonts w:hint="eastAsia" w:eastAsia="楷体_GB2312"/>
          <w:szCs w:val="21"/>
          <w:lang w:val="en-US" w:eastAsia="zh-CN"/>
        </w:rPr>
        <w:fldChar w:fldCharType="separate"/>
      </w:r>
      <w:r>
        <w:rPr>
          <w:rFonts w:hint="eastAsia" w:eastAsia="楷体_GB2312"/>
          <w:szCs w:val="21"/>
          <w:lang w:val="en-US" w:eastAsia="zh-CN"/>
        </w:rPr>
        <w:t>→客户注册/登录→产品订购→选择相应产</w:t>
      </w:r>
      <w:bookmarkStart w:id="0" w:name="_GoBack"/>
      <w:bookmarkEnd w:id="0"/>
      <w:r>
        <w:rPr>
          <w:rFonts w:hint="eastAsia" w:eastAsia="楷体_GB2312"/>
          <w:szCs w:val="21"/>
          <w:lang w:val="en-US" w:eastAsia="zh-CN"/>
        </w:rPr>
        <w:t>品进行订购（支持微信、支付宝支付），发票可在系统内申请和下载。</w:t>
      </w:r>
      <w:r>
        <w:rPr>
          <w:rFonts w:hint="eastAsia" w:eastAsia="楷体_GB2312"/>
          <w:szCs w:val="21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szCs w:val="21"/>
        </w:rPr>
        <w:t>《航海技术》《中国航海》订购、发行和广告业务由</w:t>
      </w:r>
      <w:r>
        <w:rPr>
          <w:rFonts w:hint="eastAsia" w:eastAsia="楷体_GB2312"/>
          <w:szCs w:val="21"/>
          <w:lang w:val="en-US" w:eastAsia="zh-CN"/>
        </w:rPr>
        <w:t>中国航海学会所属</w:t>
      </w:r>
      <w:r>
        <w:rPr>
          <w:rFonts w:eastAsia="楷体_GB2312"/>
          <w:szCs w:val="21"/>
        </w:rPr>
        <w:t>华运航意文化（北京）有限公司负责。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422"/>
        <w:textAlignment w:val="auto"/>
        <w:rPr>
          <w:rFonts w:eastAsia="楷体_GB2312"/>
          <w:szCs w:val="21"/>
        </w:rPr>
      </w:pPr>
      <w:r>
        <w:rPr>
          <w:rFonts w:eastAsia="楷体_GB2312"/>
          <w:b/>
          <w:bCs/>
          <w:szCs w:val="21"/>
        </w:rPr>
        <w:t>订阅联系电话：</w:t>
      </w:r>
      <w:r>
        <w:rPr>
          <w:rFonts w:hint="eastAsia" w:eastAsia="楷体_GB2312"/>
          <w:szCs w:val="21"/>
          <w:lang w:val="en-US" w:eastAsia="zh-CN"/>
        </w:rPr>
        <w:t>010-65299826。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0" w:firstLineChars="0"/>
        <w:jc w:val="center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210" w:firstLineChars="100"/>
        <w:jc w:val="center"/>
        <w:textAlignment w:val="auto"/>
        <w:rPr>
          <w:color w:val="000000"/>
          <w:szCs w:val="21"/>
        </w:rPr>
      </w:pPr>
      <w:r>
        <w:rPr>
          <w:rFonts w:hint="eastAsia" w:eastAsia="楷体_GB2312"/>
          <w:szCs w:val="21"/>
          <w:lang w:val="en-US" w:eastAsia="zh-CN"/>
        </w:rPr>
        <w:t>*可</w:t>
      </w:r>
      <w:r>
        <w:rPr>
          <w:rFonts w:hint="eastAsia" w:eastAsia="楷体_GB2312"/>
          <w:szCs w:val="21"/>
        </w:rPr>
        <w:t>登录中国航海学会</w:t>
      </w:r>
      <w:r>
        <w:rPr>
          <w:rFonts w:hint="eastAsia" w:eastAsia="楷体_GB2312"/>
          <w:szCs w:val="21"/>
          <w:lang w:val="en-US" w:eastAsia="zh-CN"/>
        </w:rPr>
        <w:t>官方</w:t>
      </w:r>
      <w:r>
        <w:rPr>
          <w:rFonts w:hint="eastAsia" w:eastAsia="楷体_GB2312"/>
          <w:szCs w:val="21"/>
        </w:rPr>
        <w:t>网站，点击“欢迎订阅《中国航海》《航海技术》”下载电子版</w:t>
      </w:r>
      <w:r>
        <w:rPr>
          <w:rFonts w:hint="eastAsia" w:eastAsia="楷体_GB2312"/>
          <w:szCs w:val="21"/>
          <w:lang w:val="en-US" w:eastAsia="zh-CN"/>
        </w:rPr>
        <w:t>征订回执单</w:t>
      </w:r>
      <w:r>
        <w:rPr>
          <w:rFonts w:hint="eastAsia" w:eastAsia="楷体_GB2312"/>
          <w:szCs w:val="21"/>
        </w:rPr>
        <w:t>。</w:t>
      </w:r>
    </w:p>
    <w:tbl>
      <w:tblPr>
        <w:tblStyle w:val="5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78"/>
        <w:gridCol w:w="723"/>
        <w:gridCol w:w="1906"/>
        <w:gridCol w:w="7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  <w:r>
              <w:rPr>
                <w:rFonts w:hint="eastAsia" w:eastAsia="楷体_GB2312"/>
                <w:szCs w:val="21"/>
              </w:rPr>
              <w:t>/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个人姓名</w:t>
            </w:r>
          </w:p>
        </w:tc>
        <w:tc>
          <w:tcPr>
            <w:tcW w:w="4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left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left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《航海技术》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订阅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eastAsia="楷体_GB2312"/>
                <w:szCs w:val="21"/>
              </w:rPr>
              <w:t>份</w:t>
            </w:r>
            <w:r>
              <w:rPr>
                <w:rFonts w:hint="eastAsia" w:eastAsia="楷体_GB2312"/>
                <w:szCs w:val="21"/>
                <w:lang w:val="en-US" w:eastAsia="zh-CN"/>
              </w:rPr>
              <w:t>*180元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（不含港澳台）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  </w:t>
            </w:r>
            <w:r>
              <w:rPr>
                <w:rFonts w:eastAsia="楷体_GB2312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《中国航海》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  份</w:t>
            </w:r>
            <w:r>
              <w:rPr>
                <w:rFonts w:hint="eastAsia" w:eastAsia="楷体_GB2312"/>
                <w:szCs w:val="21"/>
                <w:lang w:val="en-US" w:eastAsia="zh-CN"/>
              </w:rPr>
              <w:t>*160元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（不含港澳台）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  元</w:t>
            </w:r>
            <w:r>
              <w:rPr>
                <w:rFonts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期刊邮寄地址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（姓名、电话、地址）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发票信息（三选一）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开票单位名称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开票单位名称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210" w:firstLineChars="100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增值税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普通发票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税号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收发票邮箱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210" w:firstLineChars="100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增值税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专用发票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税号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公司</w:t>
            </w:r>
            <w:r>
              <w:rPr>
                <w:rFonts w:eastAsia="楷体_GB2312"/>
                <w:szCs w:val="21"/>
              </w:rPr>
              <w:t>地址</w:t>
            </w:r>
            <w:r>
              <w:rPr>
                <w:rFonts w:hint="eastAsia" w:eastAsia="楷体_GB2312"/>
                <w:szCs w:val="21"/>
              </w:rPr>
              <w:t>、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</w:rPr>
              <w:t>开户行及账号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发票邮寄地址</w:t>
            </w:r>
          </w:p>
        </w:tc>
        <w:tc>
          <w:tcPr>
            <w:tcW w:w="5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（如需纸质发票，为顺丰快递到付）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</w:rPr>
              <w:t xml:space="preserve"> 无需发票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0" w:firstLineChars="0"/>
              <w:textAlignment w:val="auto"/>
              <w:rPr>
                <w:rFonts w:eastAsia="楷体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57785</wp:posOffset>
                      </wp:positionV>
                      <wp:extent cx="2943225" cy="316865"/>
                      <wp:effectExtent l="4445" t="4445" r="5080" b="2159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61235" y="8665210"/>
                                <a:ext cx="294322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汇款底单粘贴处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pt;margin-top:4.55pt;height:24.95pt;width:231.75pt;z-index:251659264;mso-width-relative:page;mso-height-relative:page;" fillcolor="#FFFFFF" filled="t" stroked="t" coordsize="21600,21600" o:gfxdata="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0fPPdYAAAAIAQAADwAAAAAAAAABACAAAAAiAAAAZHJzL2Rv&#10;d25yZXYueG1sUEsBAhQAFAAAAAgAh07iQK0KLNh1AgAA6wQAAA4AAAAAAAAAAQAgAAAAJQEAAGRy&#10;cy9lMm9Eb2MueG1sUEsFBgAAAAAGAAYAWQEAAAwGAAAAAA==&#10;">
                      <v:fill on="t" focussize="0,0"/>
                      <v:stroke weight="0.5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汇款底单粘贴处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eastAsia="楷体_GB2312"/>
          <w:szCs w:val="21"/>
        </w:rPr>
      </w:pPr>
    </w:p>
    <w:sectPr>
      <w:headerReference r:id="rId3" w:type="default"/>
      <w:pgSz w:w="11906" w:h="16838"/>
      <w:pgMar w:top="680" w:right="850" w:bottom="68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WRiMjZkYTcyNTIwOGVkMDgwZjJjZTYwZTljNTMifQ=="/>
  </w:docVars>
  <w:rsids>
    <w:rsidRoot w:val="005001A8"/>
    <w:rsid w:val="005001A8"/>
    <w:rsid w:val="006B334B"/>
    <w:rsid w:val="009C1050"/>
    <w:rsid w:val="00A32620"/>
    <w:rsid w:val="00BC3886"/>
    <w:rsid w:val="00F4523B"/>
    <w:rsid w:val="01292739"/>
    <w:rsid w:val="01611FFD"/>
    <w:rsid w:val="01FD3495"/>
    <w:rsid w:val="02A97A20"/>
    <w:rsid w:val="03FC4BBA"/>
    <w:rsid w:val="058F015C"/>
    <w:rsid w:val="06B04550"/>
    <w:rsid w:val="07603D71"/>
    <w:rsid w:val="082C0703"/>
    <w:rsid w:val="08435D9E"/>
    <w:rsid w:val="088B4670"/>
    <w:rsid w:val="08C031CE"/>
    <w:rsid w:val="0A01033C"/>
    <w:rsid w:val="0BFC1036"/>
    <w:rsid w:val="0C1E65D3"/>
    <w:rsid w:val="0D132C19"/>
    <w:rsid w:val="0D2E35AF"/>
    <w:rsid w:val="0D6A4E27"/>
    <w:rsid w:val="0EDD1435"/>
    <w:rsid w:val="11B5470C"/>
    <w:rsid w:val="11E94467"/>
    <w:rsid w:val="127D03C7"/>
    <w:rsid w:val="13001DCA"/>
    <w:rsid w:val="1324311A"/>
    <w:rsid w:val="13BE43D7"/>
    <w:rsid w:val="143421EF"/>
    <w:rsid w:val="1542569A"/>
    <w:rsid w:val="157824C9"/>
    <w:rsid w:val="15AD51FA"/>
    <w:rsid w:val="1907039A"/>
    <w:rsid w:val="1A1E2D81"/>
    <w:rsid w:val="1A495649"/>
    <w:rsid w:val="1A626F8D"/>
    <w:rsid w:val="1B627D3E"/>
    <w:rsid w:val="1E3C0BE3"/>
    <w:rsid w:val="20005042"/>
    <w:rsid w:val="200B75A8"/>
    <w:rsid w:val="21B603C0"/>
    <w:rsid w:val="220A73CC"/>
    <w:rsid w:val="222764E9"/>
    <w:rsid w:val="224717E1"/>
    <w:rsid w:val="226A436A"/>
    <w:rsid w:val="226D45F3"/>
    <w:rsid w:val="26990770"/>
    <w:rsid w:val="26A12175"/>
    <w:rsid w:val="271F5D40"/>
    <w:rsid w:val="278A3E81"/>
    <w:rsid w:val="281F3DCD"/>
    <w:rsid w:val="28636918"/>
    <w:rsid w:val="29FE479A"/>
    <w:rsid w:val="2A5212A4"/>
    <w:rsid w:val="2BC27332"/>
    <w:rsid w:val="2BFE7910"/>
    <w:rsid w:val="2C095BD1"/>
    <w:rsid w:val="2C977B32"/>
    <w:rsid w:val="2CAE7E10"/>
    <w:rsid w:val="2CB03DEB"/>
    <w:rsid w:val="2CF73FF8"/>
    <w:rsid w:val="2E617613"/>
    <w:rsid w:val="2E7358D1"/>
    <w:rsid w:val="2E9F0799"/>
    <w:rsid w:val="2ECD46EC"/>
    <w:rsid w:val="2EF722FF"/>
    <w:rsid w:val="2F0210F1"/>
    <w:rsid w:val="2F070B43"/>
    <w:rsid w:val="30016DA0"/>
    <w:rsid w:val="306C3434"/>
    <w:rsid w:val="30CC4D09"/>
    <w:rsid w:val="3186587C"/>
    <w:rsid w:val="32764F2C"/>
    <w:rsid w:val="32AD1D1E"/>
    <w:rsid w:val="33802506"/>
    <w:rsid w:val="33B73A4E"/>
    <w:rsid w:val="34061654"/>
    <w:rsid w:val="342D3221"/>
    <w:rsid w:val="350F563D"/>
    <w:rsid w:val="3956530F"/>
    <w:rsid w:val="396C53D5"/>
    <w:rsid w:val="3B755712"/>
    <w:rsid w:val="3B8845D9"/>
    <w:rsid w:val="3B8C071D"/>
    <w:rsid w:val="3C112FA2"/>
    <w:rsid w:val="3D472E02"/>
    <w:rsid w:val="3D521DBA"/>
    <w:rsid w:val="3D656EAD"/>
    <w:rsid w:val="3D6A0D48"/>
    <w:rsid w:val="3D9933CE"/>
    <w:rsid w:val="3DAD1942"/>
    <w:rsid w:val="3F852C53"/>
    <w:rsid w:val="3FC70AD3"/>
    <w:rsid w:val="3FDD5417"/>
    <w:rsid w:val="40830988"/>
    <w:rsid w:val="40A37834"/>
    <w:rsid w:val="417E167A"/>
    <w:rsid w:val="424B1F31"/>
    <w:rsid w:val="42933AD3"/>
    <w:rsid w:val="42DA32D0"/>
    <w:rsid w:val="44391EA4"/>
    <w:rsid w:val="453255B8"/>
    <w:rsid w:val="456100CC"/>
    <w:rsid w:val="45870F64"/>
    <w:rsid w:val="459F2B94"/>
    <w:rsid w:val="45ED2828"/>
    <w:rsid w:val="47B738F6"/>
    <w:rsid w:val="486F7287"/>
    <w:rsid w:val="48EB55F8"/>
    <w:rsid w:val="4958517A"/>
    <w:rsid w:val="49A60744"/>
    <w:rsid w:val="4A89343C"/>
    <w:rsid w:val="4AF83E1C"/>
    <w:rsid w:val="4B47646A"/>
    <w:rsid w:val="4C3E2BD6"/>
    <w:rsid w:val="4C6F68DE"/>
    <w:rsid w:val="4CE31FA4"/>
    <w:rsid w:val="4DC25978"/>
    <w:rsid w:val="4DCA105C"/>
    <w:rsid w:val="51BB730A"/>
    <w:rsid w:val="52C32C6A"/>
    <w:rsid w:val="533A17CB"/>
    <w:rsid w:val="535D1AF2"/>
    <w:rsid w:val="53C16CB6"/>
    <w:rsid w:val="56C90588"/>
    <w:rsid w:val="56FF3769"/>
    <w:rsid w:val="576F506A"/>
    <w:rsid w:val="57C575C6"/>
    <w:rsid w:val="595F4C9A"/>
    <w:rsid w:val="5978423D"/>
    <w:rsid w:val="59C15860"/>
    <w:rsid w:val="59CA3048"/>
    <w:rsid w:val="59CF79C7"/>
    <w:rsid w:val="59E720E8"/>
    <w:rsid w:val="5A4E7D67"/>
    <w:rsid w:val="5A951599"/>
    <w:rsid w:val="5B60243E"/>
    <w:rsid w:val="5C427641"/>
    <w:rsid w:val="5CC364D7"/>
    <w:rsid w:val="5D271AC7"/>
    <w:rsid w:val="5D446827"/>
    <w:rsid w:val="5D4D3A5A"/>
    <w:rsid w:val="5D736DBE"/>
    <w:rsid w:val="5DA23C1A"/>
    <w:rsid w:val="5DE3106E"/>
    <w:rsid w:val="60EB235B"/>
    <w:rsid w:val="60FE57B8"/>
    <w:rsid w:val="6155202D"/>
    <w:rsid w:val="6285126B"/>
    <w:rsid w:val="639B7556"/>
    <w:rsid w:val="63A231EE"/>
    <w:rsid w:val="63D8564E"/>
    <w:rsid w:val="6452660C"/>
    <w:rsid w:val="64EB30FB"/>
    <w:rsid w:val="65D962E4"/>
    <w:rsid w:val="66061B92"/>
    <w:rsid w:val="680A2DBE"/>
    <w:rsid w:val="687F136E"/>
    <w:rsid w:val="6894193D"/>
    <w:rsid w:val="68A24456"/>
    <w:rsid w:val="694A10AD"/>
    <w:rsid w:val="695B31AD"/>
    <w:rsid w:val="695F0D01"/>
    <w:rsid w:val="699245C3"/>
    <w:rsid w:val="69D5036B"/>
    <w:rsid w:val="6A713BEE"/>
    <w:rsid w:val="6BF96B83"/>
    <w:rsid w:val="6D7E0834"/>
    <w:rsid w:val="6E15255E"/>
    <w:rsid w:val="6F861647"/>
    <w:rsid w:val="6FEB2BE1"/>
    <w:rsid w:val="70E90AEC"/>
    <w:rsid w:val="714459EF"/>
    <w:rsid w:val="717F1D3D"/>
    <w:rsid w:val="727E7C3A"/>
    <w:rsid w:val="744977EC"/>
    <w:rsid w:val="748331C7"/>
    <w:rsid w:val="74B660EB"/>
    <w:rsid w:val="760F1166"/>
    <w:rsid w:val="76DC4D37"/>
    <w:rsid w:val="77043B02"/>
    <w:rsid w:val="78D1005C"/>
    <w:rsid w:val="79FD1A8F"/>
    <w:rsid w:val="7ADD3BD9"/>
    <w:rsid w:val="7B936379"/>
    <w:rsid w:val="7C4E3F55"/>
    <w:rsid w:val="7C746D73"/>
    <w:rsid w:val="7CA92035"/>
    <w:rsid w:val="7CCD4340"/>
    <w:rsid w:val="7DD1013A"/>
    <w:rsid w:val="7F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993</Words>
  <Characters>1191</Characters>
  <Lines>8</Lines>
  <Paragraphs>2</Paragraphs>
  <TotalTime>0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2021-04-12T03:25:00Z</dcterms:created>
  <dc:creator>Administrator.PC-20190321IEOH</dc:creator>
  <cp:lastModifiedBy>刘扬</cp:lastModifiedBy>
  <cp:lastPrinted>2023-09-18T05:47:00Z</cp:lastPrinted>
  <dcterms:modified xsi:type="dcterms:W3CDTF">2023-09-21T06:50:16Z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38829DBB2B404AA5A5BFD7D9EEE91BC7_13</vt:lpwstr>
  </property>
</Properties>
</file>