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D8" w:rsidRDefault="00CB43D8" w:rsidP="00CB43D8">
      <w:pPr>
        <w:spacing w:line="580" w:lineRule="exact"/>
        <w:jc w:val="center"/>
        <w:textAlignment w:val="bottom"/>
        <w:rPr>
          <w:rFonts w:ascii="华文仿宋" w:eastAsia="华文仿宋" w:hAnsi="华文仿宋" w:hint="eastAsia"/>
          <w:color w:val="000000"/>
          <w:sz w:val="30"/>
          <w:szCs w:val="30"/>
        </w:rPr>
      </w:pPr>
      <w:r w:rsidRPr="00D0462D">
        <w:rPr>
          <w:rFonts w:ascii="华文仿宋" w:eastAsia="华文仿宋" w:hAnsi="华文仿宋" w:hint="eastAsia"/>
          <w:color w:val="000000"/>
          <w:sz w:val="30"/>
          <w:szCs w:val="30"/>
        </w:rPr>
        <w:t>China Institute of Navigation Popular Science Education Bases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 xml:space="preserve"> Application Form</w:t>
      </w:r>
    </w:p>
    <w:p w:rsidR="00CB43D8" w:rsidRDefault="00CB43D8" w:rsidP="00CB43D8">
      <w:pPr>
        <w:rPr>
          <w:kern w:val="1"/>
        </w:rPr>
      </w:pPr>
    </w:p>
    <w:tbl>
      <w:tblPr>
        <w:tblW w:w="0" w:type="auto"/>
        <w:tblInd w:w="236" w:type="dxa"/>
        <w:tblLayout w:type="fixed"/>
        <w:tblLook w:val="0000"/>
      </w:tblPr>
      <w:tblGrid>
        <w:gridCol w:w="1290"/>
        <w:gridCol w:w="1378"/>
        <w:gridCol w:w="465"/>
        <w:gridCol w:w="265"/>
        <w:gridCol w:w="824"/>
        <w:gridCol w:w="347"/>
        <w:gridCol w:w="930"/>
        <w:gridCol w:w="133"/>
        <w:gridCol w:w="834"/>
        <w:gridCol w:w="391"/>
        <w:gridCol w:w="673"/>
        <w:gridCol w:w="1161"/>
        <w:gridCol w:w="489"/>
      </w:tblGrid>
      <w:tr w:rsidR="00CB43D8" w:rsidTr="00CB43D8">
        <w:trPr>
          <w:trHeight w:val="489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CB43D8" w:rsidRPr="003008CC" w:rsidRDefault="00CB43D8" w:rsidP="00A1069D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Applicant</w:t>
            </w:r>
            <w:r>
              <w:rPr>
                <w:rFonts w:ascii="Times New Roman" w:hAnsi="Times New Roman"/>
                <w:szCs w:val="21"/>
              </w:rPr>
              <w:t>’</w:t>
            </w:r>
            <w:r>
              <w:rPr>
                <w:rFonts w:ascii="Times New Roman" w:hAnsi="Times New Roman" w:hint="eastAsia"/>
                <w:szCs w:val="21"/>
              </w:rPr>
              <w:t>s Details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eastAsia="Times New Roman" w:hAnsi="Times New Roman" w:hint="eastAsia"/>
                <w:szCs w:val="21"/>
              </w:rPr>
              <w:t>ame</w:t>
            </w:r>
          </w:p>
        </w:tc>
        <w:tc>
          <w:tcPr>
            <w:tcW w:w="6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</w:tr>
      <w:tr w:rsidR="00CB43D8" w:rsidTr="00CB43D8">
        <w:trPr>
          <w:trHeight w:val="555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Pr="003008CC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Property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Pr="003566DE" w:rsidRDefault="00CB43D8" w:rsidP="00CB43D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</w:rPr>
              <w:t>Subordina</w:t>
            </w:r>
            <w:r>
              <w:rPr>
                <w:rFonts w:ascii="Times New Roman" w:eastAsia="Times New Roman" w:hAnsi="Times New Roman" w:hint="eastAsia"/>
                <w:szCs w:val="21"/>
              </w:rPr>
              <w:t>t</w:t>
            </w:r>
            <w:r>
              <w:rPr>
                <w:rFonts w:ascii="Times New Roman" w:hAnsi="Times New Roman" w:hint="eastAsia"/>
                <w:szCs w:val="21"/>
              </w:rPr>
              <w:t xml:space="preserve">ion of 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Organization</w:t>
            </w:r>
          </w:p>
        </w:tc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</w:tr>
      <w:tr w:rsidR="00CB43D8" w:rsidTr="00CB43D8">
        <w:trPr>
          <w:trHeight w:val="546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eastAsia="Times New Roman" w:hAnsi="Times New Roman" w:hint="eastAsia"/>
                <w:szCs w:val="21"/>
              </w:rPr>
              <w:t>ddress</w:t>
            </w:r>
          </w:p>
        </w:tc>
        <w:tc>
          <w:tcPr>
            <w:tcW w:w="6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</w:tr>
      <w:tr w:rsidR="00CB43D8" w:rsidTr="00CB43D8">
        <w:trPr>
          <w:trHeight w:val="570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>
              <w:rPr>
                <w:rFonts w:ascii="Times New Roman" w:eastAsia="Times New Roman" w:hAnsi="Times New Roman" w:hint="eastAsia"/>
                <w:szCs w:val="21"/>
              </w:rPr>
              <w:t>ostcode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Pr="003008CC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eastAsia="Times New Roman" w:hAnsi="Times New Roman" w:hint="eastAsia"/>
                <w:szCs w:val="21"/>
              </w:rPr>
              <w:t>ontact</w:t>
            </w:r>
            <w:r>
              <w:rPr>
                <w:rFonts w:ascii="Times New Roman" w:hAnsi="Times New Roman" w:hint="eastAsia"/>
                <w:szCs w:val="21"/>
              </w:rPr>
              <w:t xml:space="preserve"> Person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ontact </w:t>
            </w: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eastAsia="Times New Roman" w:hAnsi="Times New Roman" w:hint="eastAsia"/>
                <w:szCs w:val="21"/>
              </w:rPr>
              <w:t>umber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43D8" w:rsidTr="00A1069D">
        <w:trPr>
          <w:trHeight w:val="562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ain 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usiness 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eastAsia="Times New Roman" w:hAnsi="Times New Roman" w:hint="eastAsia"/>
                <w:szCs w:val="21"/>
              </w:rPr>
              <w:t>cope</w:t>
            </w:r>
          </w:p>
        </w:tc>
        <w:tc>
          <w:tcPr>
            <w:tcW w:w="6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CB43D8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</w:tr>
      <w:tr w:rsidR="00CB43D8" w:rsidTr="00A1069D">
        <w:trPr>
          <w:trHeight w:val="533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CB43D8" w:rsidRDefault="00CB43D8" w:rsidP="00A1069D">
            <w:pPr>
              <w:spacing w:line="3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eastAsia="Times New Roman" w:hAnsi="Times New Roman"/>
                <w:szCs w:val="21"/>
              </w:rPr>
              <w:t xml:space="preserve">andidate 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>
              <w:rPr>
                <w:rFonts w:ascii="Times New Roman" w:eastAsia="Times New Roman" w:hAnsi="Times New Roman"/>
                <w:szCs w:val="21"/>
              </w:rPr>
              <w:t>ase</w:t>
            </w:r>
          </w:p>
          <w:p w:rsidR="00CB43D8" w:rsidRPr="004C41C5" w:rsidRDefault="00CB43D8" w:rsidP="00A1069D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Details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eastAsia="Times New Roman" w:hAnsi="Times New Roman" w:hint="eastAsia"/>
                <w:szCs w:val="21"/>
              </w:rPr>
              <w:t>ame</w:t>
            </w:r>
          </w:p>
        </w:tc>
        <w:tc>
          <w:tcPr>
            <w:tcW w:w="6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CB43D8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</w:tr>
      <w:tr w:rsidR="00CB43D8" w:rsidTr="00CB43D8">
        <w:trPr>
          <w:trHeight w:val="554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etailed 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eastAsia="Times New Roman" w:hAnsi="Times New Roman" w:hint="eastAsia"/>
                <w:szCs w:val="21"/>
              </w:rPr>
              <w:t>ddress</w:t>
            </w:r>
          </w:p>
        </w:tc>
        <w:tc>
          <w:tcPr>
            <w:tcW w:w="3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Pr="004C41C5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Category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43D8" w:rsidTr="00CB43D8">
        <w:trPr>
          <w:trHeight w:val="548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esponsible </w:t>
            </w:r>
            <w:r>
              <w:rPr>
                <w:rFonts w:ascii="Times New Roman" w:hAnsi="Times New Roman" w:hint="eastAsia"/>
                <w:szCs w:val="21"/>
              </w:rPr>
              <w:t>P</w:t>
            </w:r>
            <w:r>
              <w:rPr>
                <w:rFonts w:ascii="Times New Roman" w:eastAsia="Times New Roman" w:hAnsi="Times New Roman" w:hint="eastAsia"/>
                <w:szCs w:val="21"/>
              </w:rPr>
              <w:t>erson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Pr="004C41C5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eastAsia="Times New Roman" w:hAnsi="Times New Roman" w:hint="eastAsia"/>
                <w:szCs w:val="21"/>
              </w:rPr>
              <w:t>ontact</w:t>
            </w:r>
            <w:r>
              <w:rPr>
                <w:rFonts w:ascii="Times New Roman" w:hAnsi="Times New Roman" w:hint="eastAsia"/>
                <w:szCs w:val="21"/>
              </w:rPr>
              <w:t xml:space="preserve"> Person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ontact </w:t>
            </w: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eastAsia="Times New Roman" w:hAnsi="Times New Roman" w:hint="eastAsia"/>
                <w:szCs w:val="21"/>
              </w:rPr>
              <w:t>umber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43D8" w:rsidTr="00A1069D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Marine Science Popularization 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eastAsia="Times New Roman" w:hAnsi="Times New Roman" w:hint="eastAsia"/>
                <w:szCs w:val="21"/>
              </w:rPr>
              <w:t>esources</w:t>
            </w:r>
          </w:p>
        </w:tc>
        <w:tc>
          <w:tcPr>
            <w:tcW w:w="6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</w:tr>
      <w:tr w:rsidR="00CB43D8" w:rsidTr="00CB43D8">
        <w:trPr>
          <w:trHeight w:val="1562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O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pen to the </w:t>
            </w:r>
            <w:r>
              <w:rPr>
                <w:rFonts w:ascii="Times New Roman" w:hAnsi="Times New Roman" w:hint="eastAsia"/>
                <w:szCs w:val="21"/>
              </w:rPr>
              <w:t>P</w:t>
            </w:r>
            <w:r>
              <w:rPr>
                <w:rFonts w:ascii="Times New Roman" w:eastAsia="Times New Roman" w:hAnsi="Times New Roman"/>
                <w:szCs w:val="21"/>
              </w:rPr>
              <w:t>ublic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(Yes or No)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eet 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cceptance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eastAsia="Times New Roman" w:hAnsi="Times New Roman" w:hint="eastAsia"/>
                <w:szCs w:val="21"/>
              </w:rPr>
              <w:t>equirements</w:t>
            </w:r>
            <w:r>
              <w:rPr>
                <w:rFonts w:ascii="Times New Roman" w:hAnsi="Times New Roman" w:hint="eastAsia"/>
                <w:szCs w:val="21"/>
              </w:rPr>
              <w:t>(Yes or No)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Pr="00320567" w:rsidRDefault="00CB43D8" w:rsidP="00CB43D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  <w:r>
              <w:rPr>
                <w:rFonts w:ascii="Times New Roman" w:eastAsia="Times New Roman" w:hAnsi="Times New Roman" w:hint="eastAsia"/>
                <w:szCs w:val="21"/>
              </w:rPr>
              <w:t>embers of China Institut</w:t>
            </w:r>
            <w:r>
              <w:rPr>
                <w:rFonts w:ascii="Times New Roman" w:hAnsi="Times New Roman" w:hint="eastAsia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hint="eastAsia"/>
                <w:szCs w:val="21"/>
              </w:rPr>
              <w:t>of Navigation</w:t>
            </w:r>
            <w:r>
              <w:rPr>
                <w:rFonts w:ascii="Times New Roman" w:hAnsi="Times New Roman" w:hint="eastAsia"/>
                <w:szCs w:val="21"/>
              </w:rPr>
              <w:t>(Yes or No)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</w:rPr>
              <w:t>E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nrollment </w:t>
            </w: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eastAsia="Times New Roman" w:hAnsi="Times New Roman" w:hint="eastAsia"/>
                <w:szCs w:val="21"/>
              </w:rPr>
              <w:t>ime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43D8" w:rsidTr="00CB43D8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D8" w:rsidRDefault="00CB43D8" w:rsidP="00CB43D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Other Names</w:t>
            </w:r>
            <w:r>
              <w:rPr>
                <w:rFonts w:ascii="Times New Roman" w:eastAsia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szCs w:val="21"/>
              </w:rPr>
              <w:t>Name of C</w:t>
            </w:r>
            <w:r>
              <w:rPr>
                <w:rFonts w:ascii="Times New Roman" w:eastAsia="Times New Roman" w:hAnsi="Times New Roman"/>
                <w:szCs w:val="21"/>
              </w:rPr>
              <w:t xml:space="preserve">onferring </w:t>
            </w:r>
            <w:r>
              <w:rPr>
                <w:rFonts w:ascii="Times New Roman" w:hAnsi="Times New Roman" w:hint="eastAsia"/>
                <w:szCs w:val="21"/>
              </w:rPr>
              <w:t>U</w:t>
            </w:r>
            <w:r>
              <w:rPr>
                <w:rFonts w:ascii="Times New Roman" w:eastAsia="Times New Roman" w:hAnsi="Times New Roman"/>
                <w:szCs w:val="21"/>
              </w:rPr>
              <w:t>nit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eastAsia="Times New Roman" w:hAnsi="Times New Roman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Cs w:val="21"/>
              </w:rPr>
              <w:lastRenderedPageBreak/>
              <w:t xml:space="preserve">and </w:t>
            </w: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eastAsia="Times New Roman" w:hAnsi="Times New Roman"/>
                <w:szCs w:val="21"/>
              </w:rPr>
              <w:t>ime</w:t>
            </w: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</w:tr>
      <w:tr w:rsidR="00CB43D8" w:rsidTr="00A1069D">
        <w:trPr>
          <w:trHeight w:val="239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before="156"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B43D8" w:rsidRDefault="00CB43D8" w:rsidP="00A1069D">
            <w:pPr>
              <w:spacing w:after="156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eastAsia="Times New Roman" w:hAnsi="Times New Roman"/>
                <w:szCs w:val="21"/>
              </w:rPr>
              <w:t xml:space="preserve">pplication 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CB43D8" w:rsidRDefault="00CB43D8" w:rsidP="00A1069D">
            <w:pPr>
              <w:spacing w:line="360" w:lineRule="exact"/>
              <w:ind w:firstLine="10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</w:p>
          <w:p w:rsidR="00CB43D8" w:rsidRDefault="00CB43D8" w:rsidP="00A1069D">
            <w:pPr>
              <w:spacing w:line="360" w:lineRule="exact"/>
              <w:ind w:firstLine="105"/>
              <w:rPr>
                <w:rFonts w:ascii="宋体" w:hAnsi="宋体" w:cs="宋体"/>
                <w:szCs w:val="21"/>
              </w:rPr>
            </w:pPr>
          </w:p>
          <w:p w:rsidR="00CB43D8" w:rsidRDefault="00CB43D8" w:rsidP="00CB43D8">
            <w:pPr>
              <w:spacing w:line="36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O</w:t>
            </w:r>
            <w:r>
              <w:rPr>
                <w:rFonts w:ascii="Times New Roman" w:eastAsia="Times New Roman" w:hAnsi="Times New Roman"/>
                <w:szCs w:val="21"/>
              </w:rPr>
              <w:t xml:space="preserve">fficial 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eastAsia="Times New Roman" w:hAnsi="Times New Roman"/>
                <w:szCs w:val="21"/>
              </w:rPr>
              <w:t>eal</w:t>
            </w:r>
          </w:p>
          <w:p w:rsidR="00CB43D8" w:rsidRDefault="00CB43D8" w:rsidP="00A1069D">
            <w:pPr>
              <w:spacing w:line="360" w:lineRule="exact"/>
              <w:ind w:firstLine="10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CB43D8" w:rsidRDefault="00CB43D8" w:rsidP="00A1069D">
            <w:pPr>
              <w:spacing w:line="360" w:lineRule="exact"/>
              <w:ind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CB43D8" w:rsidRDefault="00CB43D8" w:rsidP="00CB43D8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Time: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B43D8" w:rsidRDefault="00CB43D8" w:rsidP="00A1069D">
            <w:pPr>
              <w:spacing w:before="156"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B43D8" w:rsidRPr="002B0AAF" w:rsidRDefault="00CB43D8" w:rsidP="00A1069D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Recommendation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 w:rsidR="00CB43D8" w:rsidRDefault="00CB43D8" w:rsidP="00A1069D">
            <w:pPr>
              <w:spacing w:line="360" w:lineRule="exact"/>
              <w:ind w:firstLine="10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</w:p>
          <w:p w:rsidR="00CB43D8" w:rsidRDefault="00CB43D8" w:rsidP="00A1069D">
            <w:pPr>
              <w:spacing w:line="360" w:lineRule="exact"/>
              <w:ind w:firstLine="105"/>
              <w:rPr>
                <w:rFonts w:ascii="宋体" w:hAnsi="宋体" w:cs="宋体"/>
                <w:szCs w:val="21"/>
              </w:rPr>
            </w:pPr>
          </w:p>
          <w:p w:rsidR="00CB43D8" w:rsidRDefault="00CB43D8" w:rsidP="00CB43D8">
            <w:pPr>
              <w:spacing w:line="360" w:lineRule="exact"/>
              <w:ind w:firstLineChars="950" w:firstLine="2090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O</w:t>
            </w:r>
            <w:r>
              <w:rPr>
                <w:rFonts w:ascii="Times New Roman" w:eastAsia="Times New Roman" w:hAnsi="Times New Roman"/>
                <w:szCs w:val="21"/>
              </w:rPr>
              <w:t xml:space="preserve">fficial 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eastAsia="Times New Roman" w:hAnsi="Times New Roman"/>
                <w:szCs w:val="21"/>
              </w:rPr>
              <w:t>eal</w:t>
            </w:r>
          </w:p>
          <w:p w:rsidR="00CB43D8" w:rsidRDefault="00CB43D8" w:rsidP="00A1069D">
            <w:pPr>
              <w:spacing w:line="360" w:lineRule="exact"/>
              <w:ind w:firstLine="210"/>
              <w:rPr>
                <w:rFonts w:ascii="宋体" w:hAnsi="宋体" w:cs="宋体" w:hint="eastAsia"/>
                <w:szCs w:val="21"/>
              </w:rPr>
            </w:pPr>
          </w:p>
          <w:p w:rsidR="00CB43D8" w:rsidRDefault="00CB43D8" w:rsidP="00A1069D">
            <w:pPr>
              <w:spacing w:line="360" w:lineRule="exact"/>
              <w:ind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CB43D8" w:rsidRDefault="00CB43D8" w:rsidP="00A1069D">
            <w:pPr>
              <w:spacing w:line="360" w:lineRule="exact"/>
              <w:ind w:firstLine="210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Time: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</w:p>
        </w:tc>
      </w:tr>
      <w:tr w:rsidR="00CB43D8" w:rsidTr="00A1069D">
        <w:trPr>
          <w:trHeight w:val="196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before="156"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B43D8" w:rsidRPr="007C2438" w:rsidRDefault="00CB43D8" w:rsidP="00A1069D">
            <w:pPr>
              <w:spacing w:before="156" w:after="156"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eastAsia="Times New Roman" w:hAnsi="Times New Roman"/>
                <w:szCs w:val="21"/>
              </w:rPr>
              <w:t xml:space="preserve">eview </w:t>
            </w:r>
            <w:r>
              <w:rPr>
                <w:rFonts w:ascii="Times New Roman" w:hAnsi="Times New Roman" w:hint="eastAsia"/>
                <w:szCs w:val="21"/>
              </w:rPr>
              <w:t>O</w:t>
            </w:r>
            <w:r>
              <w:rPr>
                <w:rFonts w:ascii="Times New Roman" w:eastAsia="Times New Roman" w:hAnsi="Times New Roman"/>
                <w:szCs w:val="21"/>
              </w:rPr>
              <w:t>pinion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before="156" w:line="360" w:lineRule="exact"/>
              <w:ind w:firstLine="105"/>
              <w:rPr>
                <w:rFonts w:ascii="宋体" w:hAnsi="宋体" w:cs="宋体"/>
                <w:szCs w:val="21"/>
              </w:rPr>
            </w:pPr>
          </w:p>
          <w:p w:rsidR="00CB43D8" w:rsidRDefault="00CB43D8" w:rsidP="00CB43D8">
            <w:pPr>
              <w:spacing w:before="156" w:line="360" w:lineRule="exact"/>
              <w:ind w:leftChars="50" w:left="1760" w:hangingChars="750" w:hanging="165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</w:t>
            </w:r>
          </w:p>
          <w:p w:rsidR="00CB43D8" w:rsidRPr="00856E94" w:rsidRDefault="00CB43D8" w:rsidP="00CB43D8">
            <w:pPr>
              <w:spacing w:before="156" w:line="360" w:lineRule="exact"/>
              <w:ind w:leftChars="50" w:left="1760" w:hangingChars="750" w:hanging="165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O</w:t>
            </w:r>
            <w:r>
              <w:rPr>
                <w:rFonts w:ascii="Times New Roman" w:eastAsia="Times New Roman" w:hAnsi="Times New Roman"/>
                <w:szCs w:val="21"/>
              </w:rPr>
              <w:t xml:space="preserve">fficial 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eastAsia="Times New Roman" w:hAnsi="Times New Roman"/>
                <w:szCs w:val="21"/>
              </w:rPr>
              <w:t>eal</w:t>
            </w:r>
          </w:p>
          <w:p w:rsidR="00CB43D8" w:rsidRDefault="00CB43D8" w:rsidP="00A1069D">
            <w:pPr>
              <w:spacing w:before="312" w:line="360" w:lineRule="exact"/>
              <w:ind w:firstLine="210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eastAsia="Times New Roman" w:hAnsi="Times New Roman"/>
                <w:szCs w:val="21"/>
              </w:rPr>
              <w:t xml:space="preserve">eview </w:t>
            </w: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eastAsia="Times New Roman" w:hAnsi="Times New Roman"/>
                <w:szCs w:val="21"/>
              </w:rPr>
              <w:t>ime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before="156"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CB43D8" w:rsidRDefault="00CB43D8" w:rsidP="00A1069D">
            <w:pPr>
              <w:spacing w:before="156" w:line="36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  <w:p w:rsidR="00CB43D8" w:rsidRPr="007C2438" w:rsidRDefault="00CB43D8" w:rsidP="00A1069D">
            <w:pPr>
              <w:spacing w:before="156"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eastAsia="Times New Roman" w:hAnsi="Times New Roman"/>
                <w:szCs w:val="21"/>
              </w:rPr>
              <w:t>pproval opinion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D8" w:rsidRDefault="00CB43D8" w:rsidP="00A1069D">
            <w:pPr>
              <w:spacing w:before="156" w:line="360" w:lineRule="exact"/>
              <w:ind w:firstLine="1995"/>
              <w:rPr>
                <w:rFonts w:ascii="宋体" w:hAnsi="宋体" w:cs="宋体"/>
                <w:szCs w:val="21"/>
              </w:rPr>
            </w:pPr>
          </w:p>
          <w:p w:rsidR="00CB43D8" w:rsidRDefault="00CB43D8" w:rsidP="00CB43D8">
            <w:pPr>
              <w:spacing w:before="156" w:line="360" w:lineRule="exact"/>
              <w:jc w:val="right"/>
              <w:rPr>
                <w:rFonts w:ascii="Times New Roman" w:hAnsi="Times New Roman" w:hint="eastAsia"/>
                <w:szCs w:val="21"/>
              </w:rPr>
            </w:pPr>
          </w:p>
          <w:p w:rsidR="00CB43D8" w:rsidRDefault="00CB43D8" w:rsidP="00CB43D8">
            <w:pPr>
              <w:spacing w:before="156" w:line="36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O</w:t>
            </w:r>
            <w:r>
              <w:rPr>
                <w:rFonts w:ascii="Times New Roman" w:eastAsia="Times New Roman" w:hAnsi="Times New Roman"/>
                <w:szCs w:val="21"/>
              </w:rPr>
              <w:t xml:space="preserve">fficial 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eastAsia="Times New Roman" w:hAnsi="Times New Roman"/>
                <w:szCs w:val="21"/>
              </w:rPr>
              <w:t>eal</w:t>
            </w:r>
          </w:p>
          <w:p w:rsidR="00CB43D8" w:rsidRDefault="00CB43D8" w:rsidP="00A1069D">
            <w:pPr>
              <w:spacing w:before="312" w:line="360" w:lineRule="exact"/>
              <w:ind w:firstLine="210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eastAsia="Times New Roman" w:hAnsi="Times New Roman"/>
                <w:szCs w:val="21"/>
              </w:rPr>
              <w:t>pproved</w:t>
            </w:r>
            <w:r>
              <w:rPr>
                <w:rFonts w:ascii="Times New Roman" w:hAnsi="Times New Roman" w:hint="eastAsia"/>
                <w:szCs w:val="21"/>
              </w:rPr>
              <w:t xml:space="preserve"> T</w:t>
            </w:r>
            <w:r>
              <w:rPr>
                <w:rFonts w:ascii="Times New Roman" w:eastAsia="Times New Roman" w:hAnsi="Times New Roman"/>
                <w:szCs w:val="21"/>
              </w:rPr>
              <w:t>ime</w:t>
            </w:r>
          </w:p>
        </w:tc>
      </w:tr>
    </w:tbl>
    <w:p w:rsidR="00CB43D8" w:rsidRDefault="00CB43D8" w:rsidP="00CB43D8">
      <w:pPr>
        <w:spacing w:line="400" w:lineRule="exact"/>
        <w:ind w:firstLine="1050"/>
        <w:rPr>
          <w:rFonts w:ascii="宋体" w:hAnsi="宋体" w:cs="宋体" w:hint="eastAsia"/>
          <w:szCs w:val="21"/>
        </w:rPr>
      </w:pPr>
    </w:p>
    <w:p w:rsidR="00CB43D8" w:rsidRDefault="00CB43D8" w:rsidP="00CB43D8">
      <w:pPr>
        <w:spacing w:line="400" w:lineRule="exac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I</w:t>
      </w:r>
      <w:r>
        <w:rPr>
          <w:rFonts w:ascii="Times New Roman" w:eastAsia="Times New Roman" w:hAnsi="Times New Roman"/>
          <w:szCs w:val="21"/>
        </w:rPr>
        <w:t>nstructions</w:t>
      </w:r>
      <w:r>
        <w:rPr>
          <w:rFonts w:ascii="Times New Roman" w:eastAsia="Times New Roman" w:hAnsi="Times New Roman" w:hint="eastAsia"/>
          <w:szCs w:val="21"/>
        </w:rPr>
        <w:t xml:space="preserve">: </w:t>
      </w:r>
    </w:p>
    <w:p w:rsidR="00CB43D8" w:rsidRPr="00946873" w:rsidRDefault="00CB43D8" w:rsidP="00CB43D8"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eastAsia="Times New Roman" w:hAnsi="Times New Roman"/>
          <w:szCs w:val="21"/>
        </w:rPr>
        <w:t>1.</w:t>
      </w:r>
      <w:r>
        <w:rPr>
          <w:rFonts w:ascii="Times New Roman" w:hAnsi="Times New Roman"/>
          <w:szCs w:val="21"/>
        </w:rPr>
        <w:t xml:space="preserve"> The</w:t>
      </w:r>
      <w:r>
        <w:rPr>
          <w:rFonts w:ascii="Times New Roman" w:eastAsia="Times New Roman" w:hAnsi="Times New Roman" w:hint="eastAsia"/>
          <w:szCs w:val="21"/>
        </w:rPr>
        <w:t xml:space="preserve"> form </w:t>
      </w:r>
      <w:r>
        <w:rPr>
          <w:rFonts w:ascii="Times New Roman" w:hAnsi="Times New Roman" w:hint="eastAsia"/>
          <w:szCs w:val="21"/>
        </w:rPr>
        <w:t xml:space="preserve">is </w:t>
      </w:r>
      <w:r>
        <w:rPr>
          <w:rFonts w:ascii="Times New Roman" w:eastAsia="Times New Roman" w:hAnsi="Times New Roman" w:hint="eastAsia"/>
          <w:szCs w:val="21"/>
        </w:rPr>
        <w:t xml:space="preserve">in three copies, respectively held by approval unit, recommendation unit and application </w:t>
      </w:r>
      <w:r>
        <w:rPr>
          <w:rFonts w:ascii="Times New Roman" w:eastAsia="Times New Roman" w:hAnsi="Times New Roman"/>
          <w:szCs w:val="21"/>
        </w:rPr>
        <w:t>unit (</w:t>
      </w:r>
      <w:r>
        <w:rPr>
          <w:rFonts w:ascii="Times New Roman" w:eastAsia="Times New Roman" w:hAnsi="Times New Roman" w:hint="eastAsia"/>
          <w:szCs w:val="21"/>
        </w:rPr>
        <w:t>or candidate unit)</w:t>
      </w:r>
      <w:r>
        <w:rPr>
          <w:rFonts w:ascii="Times New Roman" w:hAnsi="Times New Roman" w:hint="eastAsia"/>
          <w:szCs w:val="21"/>
        </w:rPr>
        <w:t>.</w:t>
      </w:r>
    </w:p>
    <w:p w:rsidR="00CB43D8" w:rsidRDefault="00CB43D8" w:rsidP="00CB43D8">
      <w:pPr>
        <w:spacing w:line="580" w:lineRule="exact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Cs w:val="21"/>
        </w:rPr>
        <w:t xml:space="preserve">2. </w:t>
      </w:r>
      <w:r>
        <w:rPr>
          <w:rFonts w:ascii="Times New Roman" w:hAnsi="Times New Roman" w:hint="eastAsia"/>
          <w:szCs w:val="21"/>
        </w:rPr>
        <w:t>T</w:t>
      </w:r>
      <w:r>
        <w:rPr>
          <w:rFonts w:ascii="Times New Roman" w:eastAsia="Times New Roman" w:hAnsi="Times New Roman"/>
          <w:szCs w:val="21"/>
        </w:rPr>
        <w:t xml:space="preserve">he details of application unit and candidate base </w:t>
      </w:r>
      <w:r>
        <w:rPr>
          <w:rFonts w:ascii="Times New Roman" w:hAnsi="Times New Roman" w:hint="eastAsia"/>
          <w:szCs w:val="21"/>
        </w:rPr>
        <w:t>should be</w:t>
      </w:r>
      <w:r>
        <w:rPr>
          <w:rFonts w:ascii="Times New Roman" w:eastAsia="Times New Roman" w:hAnsi="Times New Roman"/>
          <w:szCs w:val="21"/>
        </w:rPr>
        <w:t xml:space="preserve"> filled by candidate base or the unit it belongs to. </w:t>
      </w:r>
      <w:r>
        <w:rPr>
          <w:rFonts w:ascii="Times New Roman" w:hAnsi="Times New Roman" w:hint="eastAsia"/>
          <w:szCs w:val="21"/>
        </w:rPr>
        <w:t>T</w:t>
      </w:r>
      <w:r>
        <w:rPr>
          <w:rFonts w:ascii="Times New Roman" w:eastAsia="Times New Roman" w:hAnsi="Times New Roman"/>
          <w:szCs w:val="21"/>
        </w:rPr>
        <w:t>he unit</w:t>
      </w:r>
      <w:r>
        <w:rPr>
          <w:rFonts w:ascii="Times New Roman" w:hAnsi="Times New Roman" w:hint="eastAsia"/>
          <w:szCs w:val="21"/>
        </w:rPr>
        <w:t xml:space="preserve"> property</w:t>
      </w:r>
      <w:r>
        <w:rPr>
          <w:rFonts w:ascii="Times New Roman" w:eastAsia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should be administration, public institution</w:t>
      </w:r>
      <w:r>
        <w:rPr>
          <w:rFonts w:ascii="Times New Roman" w:eastAsia="Times New Roman" w:hAnsi="Times New Roman"/>
          <w:szCs w:val="21"/>
        </w:rPr>
        <w:t xml:space="preserve"> or enterprise</w:t>
      </w:r>
      <w:r>
        <w:rPr>
          <w:rFonts w:ascii="Times New Roman" w:hAnsi="Times New Roman" w:hint="eastAsia"/>
          <w:szCs w:val="21"/>
        </w:rPr>
        <w:t>;</w:t>
      </w:r>
      <w:r>
        <w:rPr>
          <w:rFonts w:ascii="Times New Roman" w:eastAsia="Times New Roman" w:hAnsi="Times New Roman"/>
          <w:szCs w:val="21"/>
        </w:rPr>
        <w:t xml:space="preserve"> category is classified according to teaching, scientific research, production and services</w:t>
      </w:r>
      <w:r>
        <w:rPr>
          <w:rFonts w:ascii="Times New Roman" w:hAnsi="Times New Roman" w:hint="eastAsia"/>
          <w:szCs w:val="21"/>
        </w:rPr>
        <w:t xml:space="preserve"> etc.; other circumstances can be attached separately.</w:t>
      </w:r>
      <w:r>
        <w:rPr>
          <w:rFonts w:ascii="Times New Roman" w:eastAsia="Times New Roman" w:hAnsi="Times New Roman"/>
          <w:szCs w:val="21"/>
        </w:rPr>
        <w:t>.</w:t>
      </w:r>
    </w:p>
    <w:p w:rsidR="004358AB" w:rsidRDefault="00CB43D8" w:rsidP="0041335C">
      <w:pPr>
        <w:spacing w:line="580" w:lineRule="exact"/>
      </w:pPr>
      <w:r>
        <w:rPr>
          <w:rFonts w:ascii="Times New Roman" w:eastAsia="Times New Roman" w:hAnsi="Times New Roman"/>
          <w:szCs w:val="21"/>
        </w:rPr>
        <w:t xml:space="preserve">3. </w:t>
      </w:r>
      <w:r>
        <w:rPr>
          <w:rFonts w:ascii="Times New Roman" w:hAnsi="Times New Roman" w:hint="eastAsia"/>
          <w:szCs w:val="21"/>
        </w:rPr>
        <w:t>T</w:t>
      </w:r>
      <w:r>
        <w:rPr>
          <w:rFonts w:ascii="Times New Roman" w:eastAsia="Times New Roman" w:hAnsi="Times New Roman"/>
          <w:szCs w:val="21"/>
        </w:rPr>
        <w:t>he reporting unit sh</w:t>
      </w:r>
      <w:r>
        <w:rPr>
          <w:rFonts w:ascii="Times New Roman" w:hAnsi="Times New Roman" w:hint="eastAsia"/>
          <w:szCs w:val="21"/>
        </w:rPr>
        <w:t>all</w:t>
      </w:r>
      <w:r>
        <w:rPr>
          <w:rFonts w:ascii="Times New Roman" w:eastAsia="Times New Roman" w:hAnsi="Times New Roman"/>
          <w:szCs w:val="21"/>
        </w:rPr>
        <w:t xml:space="preserve"> be responsible for the </w:t>
      </w:r>
      <w:r>
        <w:rPr>
          <w:rFonts w:ascii="Times New Roman" w:hAnsi="Times New Roman" w:hint="eastAsia"/>
          <w:szCs w:val="21"/>
        </w:rPr>
        <w:t>authenticity</w:t>
      </w:r>
      <w:r>
        <w:rPr>
          <w:rFonts w:ascii="Times New Roman" w:eastAsia="Times New Roman" w:hAnsi="Times New Roman"/>
          <w:szCs w:val="21"/>
        </w:rPr>
        <w:t xml:space="preserve"> and accuracy of information provided.</w:t>
      </w:r>
    </w:p>
    <w:sectPr w:rsidR="004358AB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C5" w:rsidRDefault="002C75C5" w:rsidP="00CB43D8">
      <w:pPr>
        <w:spacing w:after="0"/>
      </w:pPr>
      <w:r>
        <w:separator/>
      </w:r>
    </w:p>
  </w:endnote>
  <w:endnote w:type="continuationSeparator" w:id="0">
    <w:p w:rsidR="002C75C5" w:rsidRDefault="002C75C5" w:rsidP="00CB43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C5" w:rsidRDefault="002C75C5" w:rsidP="00CB43D8">
      <w:pPr>
        <w:spacing w:after="0"/>
      </w:pPr>
      <w:r>
        <w:separator/>
      </w:r>
    </w:p>
  </w:footnote>
  <w:footnote w:type="continuationSeparator" w:id="0">
    <w:p w:rsidR="002C75C5" w:rsidRDefault="002C75C5" w:rsidP="00CB43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75C5"/>
    <w:rsid w:val="002D0298"/>
    <w:rsid w:val="00323B43"/>
    <w:rsid w:val="003D37D8"/>
    <w:rsid w:val="0041335C"/>
    <w:rsid w:val="00426133"/>
    <w:rsid w:val="004358AB"/>
    <w:rsid w:val="008B7726"/>
    <w:rsid w:val="00CB43D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3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3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3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3D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3</cp:revision>
  <dcterms:created xsi:type="dcterms:W3CDTF">2008-09-11T17:20:00Z</dcterms:created>
  <dcterms:modified xsi:type="dcterms:W3CDTF">2016-06-25T07:55:00Z</dcterms:modified>
</cp:coreProperties>
</file>